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BE83" w14:textId="77777777" w:rsidR="00DE1FE8" w:rsidRDefault="00DE1FE8" w:rsidP="00DE1FE8">
      <w:pPr>
        <w:pStyle w:val="a3"/>
        <w:spacing w:before="8"/>
        <w:ind w:left="0"/>
        <w:jc w:val="center"/>
        <w:rPr>
          <w:sz w:val="24"/>
          <w:szCs w:val="24"/>
        </w:rPr>
      </w:pPr>
      <w:r>
        <w:rPr>
          <w:sz w:val="24"/>
          <w:szCs w:val="24"/>
        </w:rPr>
        <w:t>Муниципальное бюджетное общеобразовательное учреждение</w:t>
      </w:r>
    </w:p>
    <w:p w14:paraId="443E67F4" w14:textId="77777777" w:rsidR="008572BE" w:rsidRDefault="00DE1FE8" w:rsidP="00DE1FE8">
      <w:pPr>
        <w:pStyle w:val="a3"/>
        <w:spacing w:before="8"/>
        <w:ind w:left="0"/>
        <w:jc w:val="center"/>
        <w:rPr>
          <w:sz w:val="24"/>
          <w:szCs w:val="24"/>
        </w:rPr>
      </w:pPr>
      <w:r>
        <w:rPr>
          <w:sz w:val="24"/>
          <w:szCs w:val="24"/>
        </w:rPr>
        <w:t>«Озёрная средняя общеобразовательная школа</w:t>
      </w:r>
    </w:p>
    <w:p w14:paraId="2926D69B" w14:textId="77777777" w:rsidR="00DE1FE8" w:rsidRDefault="00DE1FE8" w:rsidP="008572BE">
      <w:pPr>
        <w:pStyle w:val="a3"/>
        <w:spacing w:before="8"/>
        <w:ind w:left="0"/>
        <w:jc w:val="center"/>
        <w:rPr>
          <w:sz w:val="24"/>
          <w:szCs w:val="24"/>
        </w:rPr>
      </w:pPr>
      <w:r>
        <w:rPr>
          <w:sz w:val="24"/>
          <w:szCs w:val="24"/>
        </w:rPr>
        <w:t xml:space="preserve"> Высокогорского </w:t>
      </w:r>
      <w:r w:rsidR="008572BE">
        <w:rPr>
          <w:sz w:val="24"/>
          <w:szCs w:val="24"/>
        </w:rPr>
        <w:t>м</w:t>
      </w:r>
      <w:r>
        <w:rPr>
          <w:sz w:val="24"/>
          <w:szCs w:val="24"/>
        </w:rPr>
        <w:t>униципального района Республика Татарстан</w:t>
      </w:r>
      <w:r w:rsidR="008572BE">
        <w:rPr>
          <w:sz w:val="24"/>
          <w:szCs w:val="24"/>
        </w:rPr>
        <w:t>»</w:t>
      </w:r>
    </w:p>
    <w:p w14:paraId="5203BF6A" w14:textId="77777777" w:rsidR="00DE1FE8" w:rsidRDefault="00DE1FE8" w:rsidP="00DE1FE8">
      <w:pPr>
        <w:pStyle w:val="a3"/>
        <w:spacing w:before="8"/>
        <w:ind w:left="0"/>
        <w:jc w:val="center"/>
        <w:rPr>
          <w:sz w:val="24"/>
          <w:szCs w:val="24"/>
        </w:rPr>
      </w:pPr>
    </w:p>
    <w:p w14:paraId="55B402E1" w14:textId="048C7891" w:rsidR="006F2838" w:rsidRDefault="006F2838" w:rsidP="00DE1FE8">
      <w:pPr>
        <w:pStyle w:val="a3"/>
        <w:spacing w:before="8"/>
        <w:ind w:left="0"/>
        <w:jc w:val="center"/>
        <w:rPr>
          <w:sz w:val="24"/>
          <w:szCs w:val="24"/>
        </w:rPr>
      </w:pPr>
      <w:r>
        <w:rPr>
          <w:noProof/>
          <w:sz w:val="24"/>
          <w:szCs w:val="24"/>
        </w:rPr>
        <w:drawing>
          <wp:inline distT="0" distB="0" distL="0" distR="0" wp14:anchorId="1D5C3ACA" wp14:editId="1693CF1B">
            <wp:extent cx="7015779" cy="2293620"/>
            <wp:effectExtent l="0" t="0" r="0" b="0"/>
            <wp:docPr id="21184035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22513" cy="2295822"/>
                    </a:xfrm>
                    <a:prstGeom prst="rect">
                      <a:avLst/>
                    </a:prstGeom>
                    <a:noFill/>
                    <a:ln>
                      <a:noFill/>
                    </a:ln>
                  </pic:spPr>
                </pic:pic>
              </a:graphicData>
            </a:graphic>
          </wp:inline>
        </w:drawing>
      </w:r>
    </w:p>
    <w:p w14:paraId="16629066" w14:textId="77777777" w:rsidR="006F2838" w:rsidRDefault="006F2838" w:rsidP="00DE1FE8">
      <w:pPr>
        <w:pStyle w:val="a3"/>
        <w:spacing w:before="8"/>
        <w:ind w:left="0"/>
        <w:jc w:val="center"/>
        <w:rPr>
          <w:sz w:val="24"/>
          <w:szCs w:val="24"/>
        </w:rPr>
      </w:pPr>
    </w:p>
    <w:p w14:paraId="0FE7A154" w14:textId="77777777" w:rsidR="00DE1FE8" w:rsidRDefault="00DE1FE8" w:rsidP="00DE1FE8">
      <w:pPr>
        <w:pStyle w:val="11"/>
        <w:spacing w:line="360" w:lineRule="auto"/>
        <w:ind w:left="315" w:right="497"/>
        <w:jc w:val="center"/>
      </w:pPr>
      <w:r>
        <w:t xml:space="preserve">ПРОГРАММА ПО УЧЕБНОМУ ПРЕДМЕТУ </w:t>
      </w:r>
    </w:p>
    <w:p w14:paraId="4424C0EC" w14:textId="77777777" w:rsidR="00DE1FE8" w:rsidRDefault="00DE1FE8" w:rsidP="00DE1FE8">
      <w:pPr>
        <w:pStyle w:val="11"/>
        <w:spacing w:line="360" w:lineRule="auto"/>
        <w:ind w:left="315" w:right="497"/>
        <w:jc w:val="center"/>
      </w:pPr>
      <w:r>
        <w:t>«РОДНАЯ</w:t>
      </w:r>
      <w:r>
        <w:rPr>
          <w:spacing w:val="-67"/>
        </w:rPr>
        <w:t xml:space="preserve"> </w:t>
      </w:r>
      <w:r>
        <w:t>ЛИТЕРАТУРА</w:t>
      </w:r>
      <w:r>
        <w:rPr>
          <w:spacing w:val="-2"/>
        </w:rPr>
        <w:t xml:space="preserve"> </w:t>
      </w:r>
      <w:r>
        <w:t>(РУССКАЯ)»</w:t>
      </w:r>
    </w:p>
    <w:p w14:paraId="5109FA6C" w14:textId="77777777" w:rsidR="00DE1FE8" w:rsidRDefault="00DE1FE8" w:rsidP="00DE1FE8">
      <w:pPr>
        <w:spacing w:line="360" w:lineRule="auto"/>
        <w:ind w:left="315" w:right="498"/>
        <w:jc w:val="center"/>
        <w:rPr>
          <w:b/>
          <w:sz w:val="28"/>
        </w:rPr>
      </w:pPr>
      <w:r>
        <w:rPr>
          <w:b/>
          <w:sz w:val="28"/>
        </w:rPr>
        <w:t>ДЛЯ ОБРАЗОВАТЕЛЬНЫХ ОРГАНИЗАЦИЙ, РЕАЛИЗУЮЩИХ</w:t>
      </w:r>
      <w:r>
        <w:rPr>
          <w:b/>
          <w:spacing w:val="-67"/>
          <w:sz w:val="28"/>
        </w:rPr>
        <w:t xml:space="preserve"> </w:t>
      </w:r>
      <w:r>
        <w:rPr>
          <w:b/>
          <w:sz w:val="28"/>
        </w:rPr>
        <w:t>ПРОГРАММЫ</w:t>
      </w:r>
      <w:r>
        <w:rPr>
          <w:b/>
          <w:spacing w:val="-1"/>
          <w:sz w:val="28"/>
        </w:rPr>
        <w:t xml:space="preserve"> </w:t>
      </w:r>
      <w:r>
        <w:rPr>
          <w:b/>
          <w:sz w:val="28"/>
        </w:rPr>
        <w:t>ОСНОВНОГО ОБЩЕГО</w:t>
      </w:r>
      <w:r>
        <w:rPr>
          <w:b/>
          <w:spacing w:val="-1"/>
          <w:sz w:val="28"/>
        </w:rPr>
        <w:t xml:space="preserve"> </w:t>
      </w:r>
      <w:r>
        <w:rPr>
          <w:b/>
          <w:sz w:val="28"/>
        </w:rPr>
        <w:t>ОБРАЗОВАНИЯ</w:t>
      </w:r>
    </w:p>
    <w:p w14:paraId="06D8CF2A" w14:textId="77777777" w:rsidR="00DE1FE8" w:rsidRDefault="00DE1FE8" w:rsidP="00DE1FE8">
      <w:pPr>
        <w:pStyle w:val="a3"/>
        <w:ind w:left="0"/>
        <w:rPr>
          <w:b/>
          <w:sz w:val="30"/>
        </w:rPr>
      </w:pPr>
    </w:p>
    <w:p w14:paraId="46902E23" w14:textId="77777777" w:rsidR="00DE1FE8" w:rsidRDefault="00DE1FE8" w:rsidP="00DE1FE8">
      <w:pPr>
        <w:pStyle w:val="a3"/>
        <w:ind w:left="0"/>
        <w:jc w:val="center"/>
        <w:rPr>
          <w:b/>
          <w:sz w:val="30"/>
        </w:rPr>
      </w:pPr>
      <w:r>
        <w:rPr>
          <w:b/>
          <w:sz w:val="30"/>
        </w:rPr>
        <w:t>Для обучающихся 1 класса</w:t>
      </w:r>
    </w:p>
    <w:p w14:paraId="2446D12E" w14:textId="77777777" w:rsidR="00DE1FE8" w:rsidRDefault="00DE1FE8" w:rsidP="00DE1FE8">
      <w:pPr>
        <w:pStyle w:val="a3"/>
        <w:spacing w:before="10"/>
        <w:ind w:left="0"/>
        <w:rPr>
          <w:b/>
          <w:sz w:val="35"/>
        </w:rPr>
      </w:pPr>
    </w:p>
    <w:p w14:paraId="4BD38ABB" w14:textId="77777777" w:rsidR="00DE1FE8" w:rsidRPr="00DC0FCE" w:rsidRDefault="00DE1FE8" w:rsidP="00DE1FE8">
      <w:pPr>
        <w:pStyle w:val="11"/>
        <w:ind w:left="0" w:right="404"/>
        <w:jc w:val="right"/>
        <w:rPr>
          <w:b w:val="0"/>
          <w:sz w:val="24"/>
          <w:szCs w:val="24"/>
        </w:rPr>
      </w:pPr>
      <w:r>
        <w:rPr>
          <w:b w:val="0"/>
          <w:sz w:val="24"/>
          <w:szCs w:val="24"/>
        </w:rPr>
        <w:t>Составила</w:t>
      </w:r>
      <w:r w:rsidRPr="00DC0FCE">
        <w:rPr>
          <w:b w:val="0"/>
          <w:sz w:val="24"/>
          <w:szCs w:val="24"/>
        </w:rPr>
        <w:t>:</w:t>
      </w:r>
    </w:p>
    <w:p w14:paraId="0D7E0A8B" w14:textId="77777777" w:rsidR="00DE1FE8" w:rsidRDefault="00DE1FE8" w:rsidP="00DE1FE8">
      <w:pPr>
        <w:pStyle w:val="a3"/>
        <w:ind w:left="0"/>
        <w:jc w:val="right"/>
        <w:rPr>
          <w:sz w:val="24"/>
          <w:szCs w:val="24"/>
        </w:rPr>
      </w:pPr>
      <w:r>
        <w:rPr>
          <w:sz w:val="24"/>
          <w:szCs w:val="24"/>
        </w:rPr>
        <w:t>у</w:t>
      </w:r>
      <w:r w:rsidRPr="00DC0FCE">
        <w:rPr>
          <w:sz w:val="24"/>
          <w:szCs w:val="24"/>
        </w:rPr>
        <w:t>читель русского языка и литературы</w:t>
      </w:r>
    </w:p>
    <w:p w14:paraId="37672B79" w14:textId="77777777" w:rsidR="00DE1FE8" w:rsidRPr="00DC0FCE" w:rsidRDefault="00DE1FE8" w:rsidP="00DE1FE8">
      <w:pPr>
        <w:pStyle w:val="a3"/>
        <w:ind w:left="0"/>
        <w:jc w:val="right"/>
        <w:rPr>
          <w:sz w:val="24"/>
          <w:szCs w:val="24"/>
        </w:rPr>
      </w:pPr>
      <w:r>
        <w:rPr>
          <w:sz w:val="24"/>
          <w:szCs w:val="24"/>
        </w:rPr>
        <w:t>Абдуллина В.И.</w:t>
      </w:r>
    </w:p>
    <w:p w14:paraId="0A2CD986" w14:textId="3F7D0D7C" w:rsidR="00DE1FE8" w:rsidRDefault="00DE1FE8" w:rsidP="00DE1FE8">
      <w:pPr>
        <w:spacing w:line="360" w:lineRule="auto"/>
        <w:jc w:val="center"/>
      </w:pPr>
      <w:r>
        <w:t>2023</w:t>
      </w:r>
    </w:p>
    <w:p w14:paraId="75A1955C" w14:textId="77777777" w:rsidR="00DE1FE8" w:rsidRPr="00DE1FE8" w:rsidRDefault="00DE1FE8" w:rsidP="00DE1FE8">
      <w:pPr>
        <w:shd w:val="clear" w:color="auto" w:fill="FFFFFF"/>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lastRenderedPageBreak/>
        <w:t>Пояснительная записка</w:t>
      </w:r>
    </w:p>
    <w:p w14:paraId="52EBE6A7"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Рабочая программа по литературному чтению на родном (русском) языке составлена на основе федерального государственного образовательного стандарта, программы М. И. Кузнецовой, В. Ю. Романовой, Л. А. Рябининой, О. В. Соколовой  (Примерная образовательная программа учебного предмета «Литературное чтение на родном (русском) языке» для образовательных организаций, реализующих программы начального общего образования– М, 2020)</w:t>
      </w:r>
    </w:p>
    <w:p w14:paraId="3EFC74CD"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Рабочая программа имеет </w:t>
      </w:r>
      <w:r w:rsidRPr="00DE1FE8">
        <w:rPr>
          <w:rFonts w:ascii="Arial" w:eastAsia="Times New Roman" w:hAnsi="Arial" w:cs="Arial"/>
          <w:b/>
          <w:bCs/>
          <w:i/>
          <w:iCs/>
          <w:sz w:val="24"/>
          <w:szCs w:val="24"/>
          <w:bdr w:val="none" w:sz="0" w:space="0" w:color="auto" w:frame="1"/>
        </w:rPr>
        <w:t>целью:</w:t>
      </w:r>
    </w:p>
    <w:p w14:paraId="7619B808"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развитие читательских умений, воспитание ценностного отношения к русской литературе и русскому языку как существенной части родной культуры; 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осознание исторической преемственности поколений, своей ответственности за сохранение русской культуры.</w:t>
      </w:r>
    </w:p>
    <w:p w14:paraId="53B609C2"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И способствуют решению следующих</w:t>
      </w:r>
      <w:r w:rsidRPr="00DE1FE8">
        <w:rPr>
          <w:rFonts w:ascii="Arial" w:eastAsia="Times New Roman" w:hAnsi="Arial" w:cs="Arial"/>
          <w:b/>
          <w:bCs/>
          <w:i/>
          <w:iCs/>
          <w:sz w:val="24"/>
          <w:szCs w:val="24"/>
          <w:bdr w:val="none" w:sz="0" w:space="0" w:color="auto" w:frame="1"/>
        </w:rPr>
        <w:t> задач</w:t>
      </w:r>
      <w:r w:rsidRPr="00DE1FE8">
        <w:rPr>
          <w:rFonts w:ascii="Times New Roman" w:eastAsia="Times New Roman" w:hAnsi="Times New Roman" w:cs="Times New Roman"/>
          <w:sz w:val="24"/>
          <w:szCs w:val="24"/>
          <w:bdr w:val="none" w:sz="0" w:space="0" w:color="auto" w:frame="1"/>
        </w:rPr>
        <w:t>:</w:t>
      </w:r>
    </w:p>
    <w:p w14:paraId="09A14540"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14:paraId="0AEA5FB3"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w:t>
      </w:r>
    </w:p>
    <w:p w14:paraId="5C661963"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-формирование представлений об основных нравственно-этических ценностях, значимых для национального русского сознания и отраженных в родной литературе;</w:t>
      </w:r>
    </w:p>
    <w:p w14:paraId="53E8D01E"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-обогащение знаний о художественно-эстетических возможностях русского языка на основе изучения произведений русской литературы;</w:t>
      </w:r>
    </w:p>
    <w:p w14:paraId="2584F0FB"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-формирование потребности в постоянном чтении для развития личности, для речевого самосовершенствования;</w:t>
      </w:r>
    </w:p>
    <w:p w14:paraId="781D9E1A"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-совершенствование читательских умений понимать и оценивать содержание и специфику различных текстов, участвовать в их обсуждении;</w:t>
      </w:r>
    </w:p>
    <w:p w14:paraId="2347523E" w14:textId="77777777" w:rsidR="00DE1FE8" w:rsidRPr="00DE1FE8" w:rsidRDefault="00DE1FE8" w:rsidP="00DE1FE8">
      <w:pPr>
        <w:shd w:val="clear" w:color="auto" w:fill="FFFFFF"/>
        <w:spacing w:after="0" w:afterAutospacing="1" w:line="240" w:lineRule="auto"/>
        <w:ind w:firstLine="709"/>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lastRenderedPageBreak/>
        <w:t>развитие всех видов речевой деятельности, приобретение опыта создания устных и письменных высказываний о прочитанном.</w:t>
      </w:r>
    </w:p>
    <w:p w14:paraId="022AE5AD" w14:textId="77777777" w:rsidR="00DE1FE8" w:rsidRPr="00DE1FE8" w:rsidRDefault="00DE1FE8" w:rsidP="00DE1FE8">
      <w:pPr>
        <w:shd w:val="clear" w:color="auto" w:fill="FFFFFF"/>
        <w:spacing w:after="0" w:line="384" w:lineRule="atLeast"/>
        <w:ind w:firstLine="709"/>
        <w:jc w:val="center"/>
        <w:rPr>
          <w:rFonts w:ascii="Times New Roman" w:eastAsia="Times New Roman" w:hAnsi="Times New Roman" w:cs="Times New Roman"/>
          <w:sz w:val="20"/>
          <w:szCs w:val="20"/>
        </w:rPr>
      </w:pPr>
      <w:r w:rsidRPr="00DE1FE8">
        <w:rPr>
          <w:rFonts w:ascii="Arial" w:eastAsia="Times New Roman" w:hAnsi="Arial" w:cs="Arial"/>
          <w:b/>
          <w:bCs/>
          <w:color w:val="000000"/>
          <w:sz w:val="24"/>
          <w:szCs w:val="24"/>
          <w:bdr w:val="none" w:sz="0" w:space="0" w:color="auto" w:frame="1"/>
        </w:rPr>
        <w:t> </w:t>
      </w:r>
    </w:p>
    <w:p w14:paraId="42B9C675" w14:textId="77777777" w:rsidR="00DE1FE8" w:rsidRPr="00DE1FE8" w:rsidRDefault="00DE1FE8" w:rsidP="00DE1FE8">
      <w:pPr>
        <w:shd w:val="clear" w:color="auto" w:fill="FFFFFF"/>
        <w:spacing w:after="0" w:afterAutospacing="1" w:line="384" w:lineRule="atLeast"/>
        <w:ind w:firstLine="709"/>
        <w:jc w:val="center"/>
        <w:rPr>
          <w:rFonts w:ascii="Times New Roman" w:eastAsia="Times New Roman" w:hAnsi="Times New Roman" w:cs="Times New Roman"/>
          <w:sz w:val="20"/>
          <w:szCs w:val="20"/>
        </w:rPr>
      </w:pPr>
      <w:r w:rsidRPr="00DE1FE8">
        <w:rPr>
          <w:rFonts w:ascii="Arial" w:eastAsia="Times New Roman" w:hAnsi="Arial" w:cs="Arial"/>
          <w:b/>
          <w:bCs/>
          <w:color w:val="000000"/>
          <w:sz w:val="24"/>
          <w:szCs w:val="24"/>
          <w:bdr w:val="none" w:sz="0" w:space="0" w:color="auto" w:frame="1"/>
        </w:rPr>
        <w:t>Планируемые результаты освоения учебного предмета, курса</w:t>
      </w:r>
    </w:p>
    <w:p w14:paraId="6BFF619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Личностные результаты</w:t>
      </w:r>
    </w:p>
    <w:p w14:paraId="3F4F4AE6"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формирование основ российской гражданской идентичности, чувства гордости за свою Родину, российский народ и историю России,</w:t>
      </w:r>
    </w:p>
    <w:p w14:paraId="5FF93531"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восприятие русского языка как явление национальной культуры;</w:t>
      </w:r>
    </w:p>
    <w:p w14:paraId="767A7842"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осознание своей этнической и национальной принадлежности; формирование ценностей многонационального российского общества;</w:t>
      </w:r>
    </w:p>
    <w:p w14:paraId="5364658D"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формирование целостного, социально ориентированного взгляда на мир в его органичном единстве и разнообразии природы, народов, культур и религий становление гуманистических и демократических ценностных ориентаций;</w:t>
      </w:r>
    </w:p>
    <w:p w14:paraId="4D98A983"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формирование уважительного отношения к иному мнению, истории и культуре других народов;</w:t>
      </w:r>
    </w:p>
    <w:p w14:paraId="74ABF7E1"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осознание языка как основного средства человеческого общения;</w:t>
      </w:r>
    </w:p>
    <w:p w14:paraId="04516528"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понимание того, что правильная устная и письменная речь является показателем индивидуальной культуры человека;</w:t>
      </w:r>
    </w:p>
    <w:p w14:paraId="41A27118"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способность к самооценке на основе наблюдения за собственной речью; </w:t>
      </w:r>
    </w:p>
    <w:p w14:paraId="0FD97D17"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способность к итоговому и пооперационному самоконтролю;</w:t>
      </w:r>
    </w:p>
    <w:p w14:paraId="25A086E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овладение словами речевого этикета;</w:t>
      </w:r>
    </w:p>
    <w:p w14:paraId="1A63A0C3"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развитие этических чувств, доброжелательности и эмоционально - нравственной отзывчивости, понимания и сопереживания чувствам других людей;</w:t>
      </w:r>
    </w:p>
    <w:p w14:paraId="7B1B1AB3"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lastRenderedPageBreak/>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59DC384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освоение начальных форм познавательной и личностной рефлексии;</w:t>
      </w:r>
    </w:p>
    <w:p w14:paraId="706770A0"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4B58A7DB"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развитие этических чувств, доброжелательности и эмоционально - нравственной отзывчивости, понимания и сопереживания чувствам других людей;</w:t>
      </w:r>
      <w:r w:rsidRPr="00DE1FE8">
        <w:rPr>
          <w:rFonts w:ascii="Times New Roman" w:eastAsia="Times New Roman" w:hAnsi="Times New Roman" w:cs="Times New Roman"/>
          <w:sz w:val="24"/>
          <w:szCs w:val="24"/>
          <w:bdr w:val="none" w:sz="0" w:space="0" w:color="auto" w:frame="1"/>
        </w:rPr>
        <w:br/>
      </w:r>
    </w:p>
    <w:p w14:paraId="232C4E9B"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Метапредметные результаты</w:t>
      </w:r>
    </w:p>
    <w:p w14:paraId="75D0662C"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i/>
          <w:iCs/>
          <w:sz w:val="24"/>
          <w:szCs w:val="24"/>
          <w:u w:val="single"/>
          <w:bdr w:val="none" w:sz="0" w:space="0" w:color="auto" w:frame="1"/>
        </w:rPr>
        <w:t>Регулятивные УУД:</w:t>
      </w:r>
    </w:p>
    <w:p w14:paraId="56ECAC5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уметь  принимать и сохранять цели и задачи учебной деятельности, поиска средств ее осуществления;</w:t>
      </w:r>
    </w:p>
    <w:p w14:paraId="509C069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формировать умение планировать, контролировать и оценивать учебные действия в соответствии с поставленной задачей и условиями ее реализации;</w:t>
      </w:r>
    </w:p>
    <w:p w14:paraId="0CB54378"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учиться определять наиболее эффективные способы достижения результата;</w:t>
      </w:r>
    </w:p>
    <w:p w14:paraId="20EA150F"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формировать умение самостоятельно работать с некоторыми заданиями учебника, осознавать недостаток информации, использовать школьные толковые словари;</w:t>
      </w:r>
    </w:p>
    <w:p w14:paraId="4F369858"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i/>
          <w:iCs/>
          <w:sz w:val="24"/>
          <w:szCs w:val="24"/>
          <w:u w:val="single"/>
          <w:bdr w:val="none" w:sz="0" w:space="0" w:color="auto" w:frame="1"/>
        </w:rPr>
        <w:t>Познавательные УУД:</w:t>
      </w:r>
    </w:p>
    <w:p w14:paraId="7C7F5523"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овладении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14:paraId="3BF21281"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lastRenderedPageBreak/>
        <w:t>·         осознанно строить речевое высказывание в соответствии с задачами и составлять тексты в устной и письменной формах;</w:t>
      </w:r>
    </w:p>
    <w:p w14:paraId="50BCC331"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14:paraId="749910F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выделять существенную информацию из текстов разных видов;</w:t>
      </w:r>
    </w:p>
    <w:p w14:paraId="2F2C5EE5"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сравнивать произведения и их героев, классифицировать произведения по заданным критериям;</w:t>
      </w:r>
    </w:p>
    <w:p w14:paraId="5441539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устанавливать причинно-следственные связи между поступками героев произведений; находить аналогии в повседневной жизни;</w:t>
      </w:r>
    </w:p>
    <w:p w14:paraId="69302D2E"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уметь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14:paraId="7842246F"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освоение способов решения проблем твор</w:t>
      </w:r>
      <w:r>
        <w:rPr>
          <w:rFonts w:ascii="Times New Roman" w:eastAsia="Times New Roman" w:hAnsi="Times New Roman" w:cs="Times New Roman"/>
          <w:sz w:val="24"/>
          <w:szCs w:val="24"/>
          <w:bdr w:val="none" w:sz="0" w:space="0" w:color="auto" w:frame="1"/>
        </w:rPr>
        <w:t>ческого и поискового характера;</w:t>
      </w:r>
      <w:r w:rsidRPr="00DE1FE8">
        <w:rPr>
          <w:rFonts w:ascii="Times New Roman" w:eastAsia="Times New Roman" w:hAnsi="Times New Roman" w:cs="Times New Roman"/>
          <w:sz w:val="24"/>
          <w:szCs w:val="24"/>
          <w:bdr w:val="none" w:sz="0" w:space="0" w:color="auto" w:frame="1"/>
        </w:rPr>
        <w:br/>
      </w:r>
    </w:p>
    <w:p w14:paraId="1C7CB7A7"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i/>
          <w:iCs/>
          <w:sz w:val="24"/>
          <w:szCs w:val="24"/>
          <w:u w:val="single"/>
          <w:bdr w:val="none" w:sz="0" w:space="0" w:color="auto" w:frame="1"/>
        </w:rPr>
        <w:t>Коммуникативные УУД:</w:t>
      </w:r>
    </w:p>
    <w:p w14:paraId="779E48EC"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14:paraId="0E607BF9"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14:paraId="2680CB36"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определение общей цели и путей ее достижения;</w:t>
      </w:r>
    </w:p>
    <w:p w14:paraId="3600A298"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умение договариваться о распределении функций и ролей в совместной деятельности;</w:t>
      </w:r>
    </w:p>
    <w:p w14:paraId="516A821A"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осуществлять взаимный контроль в совместной деятельности, адекватно оценивать собственное поведение и поведение окружающих;</w:t>
      </w:r>
    </w:p>
    <w:p w14:paraId="7E0DF3F6"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готовность конструктивно разрешать конфликты посредством учета интересов сторон и сотрудничества;</w:t>
      </w:r>
    </w:p>
    <w:p w14:paraId="7855205F"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lastRenderedPageBreak/>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74C7CE06"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готовность слушать собеседника и вести диалог;</w:t>
      </w:r>
    </w:p>
    <w:p w14:paraId="3037C394"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готовность признавать возможность существования различных точек зрения и права каждого иметь свою;</w:t>
      </w:r>
    </w:p>
    <w:p w14:paraId="6656C0EE"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излагать свое мнение и аргументировать свою точку зрения и оценку событий;</w:t>
      </w:r>
      <w:r w:rsidRPr="00DE1FE8">
        <w:rPr>
          <w:rFonts w:ascii="Times New Roman" w:eastAsia="Times New Roman" w:hAnsi="Times New Roman" w:cs="Times New Roman"/>
          <w:sz w:val="24"/>
          <w:szCs w:val="24"/>
          <w:bdr w:val="none" w:sz="0" w:space="0" w:color="auto" w:frame="1"/>
        </w:rPr>
        <w:br/>
      </w:r>
    </w:p>
    <w:p w14:paraId="29346532"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Предметные  результаты</w:t>
      </w:r>
    </w:p>
    <w:p w14:paraId="5A1AF6DF"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i/>
          <w:iCs/>
          <w:sz w:val="24"/>
          <w:szCs w:val="24"/>
          <w:bdr w:val="none" w:sz="0" w:space="0" w:color="auto" w:frame="1"/>
        </w:rPr>
        <w:t>К концу первого года изучения учебного предмета «Литературное чтение на родном (русском) языке» обучающийся научится:</w:t>
      </w:r>
    </w:p>
    <w:p w14:paraId="577D9C55" w14:textId="77777777" w:rsidR="00DE1FE8" w:rsidRPr="00DE1FE8" w:rsidRDefault="00DE1FE8" w:rsidP="00DE1FE8">
      <w:pPr>
        <w:shd w:val="clear" w:color="auto" w:fill="FFFFFF"/>
        <w:spacing w:after="0" w:afterAutospacing="1" w:line="240" w:lineRule="auto"/>
        <w:ind w:left="720" w:hanging="360"/>
        <w:rPr>
          <w:rFonts w:ascii="Times New Roman" w:eastAsia="Times New Roman" w:hAnsi="Times New Roman" w:cs="Times New Roman"/>
          <w:sz w:val="20"/>
          <w:szCs w:val="20"/>
        </w:rPr>
      </w:pPr>
      <w:r w:rsidRPr="00DE1FE8">
        <w:rPr>
          <w:rFonts w:ascii="Symbol" w:eastAsia="Times New Roman" w:hAnsi="Symbol" w:cs="Times New Roman"/>
          <w:sz w:val="24"/>
          <w:szCs w:val="24"/>
          <w:bdr w:val="none" w:sz="0" w:space="0" w:color="auto" w:frame="1"/>
        </w:rPr>
        <w:t></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совершенствовать в процессе чтения произведений русской литературы читательские умения: читать вслух, владеть элементарными приемами интерпретации художественных текстов;</w:t>
      </w:r>
    </w:p>
    <w:p w14:paraId="08E3421F" w14:textId="77777777" w:rsidR="00DE1FE8" w:rsidRPr="00DE1FE8" w:rsidRDefault="00DE1FE8" w:rsidP="00DE1FE8">
      <w:pPr>
        <w:shd w:val="clear" w:color="auto" w:fill="FFFFFF"/>
        <w:spacing w:after="0" w:afterAutospacing="1" w:line="240" w:lineRule="auto"/>
        <w:ind w:left="720" w:hanging="360"/>
        <w:rPr>
          <w:rFonts w:ascii="Times New Roman" w:eastAsia="Times New Roman" w:hAnsi="Times New Roman" w:cs="Times New Roman"/>
          <w:sz w:val="20"/>
          <w:szCs w:val="20"/>
        </w:rPr>
      </w:pPr>
      <w:r w:rsidRPr="00DE1FE8">
        <w:rPr>
          <w:rFonts w:ascii="Symbol" w:eastAsia="Times New Roman" w:hAnsi="Symbol" w:cs="Times New Roman"/>
          <w:sz w:val="24"/>
          <w:szCs w:val="24"/>
          <w:bdr w:val="none" w:sz="0" w:space="0" w:color="auto" w:frame="1"/>
        </w:rPr>
        <w:t></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14:paraId="116C5F8E" w14:textId="77777777" w:rsidR="00DE1FE8" w:rsidRPr="00DE1FE8" w:rsidRDefault="00DE1FE8" w:rsidP="00DE1FE8">
      <w:pPr>
        <w:shd w:val="clear" w:color="auto" w:fill="FFFFFF"/>
        <w:spacing w:after="0" w:afterAutospacing="1" w:line="240" w:lineRule="auto"/>
        <w:ind w:left="720" w:hanging="360"/>
        <w:rPr>
          <w:rFonts w:ascii="Times New Roman" w:eastAsia="Times New Roman" w:hAnsi="Times New Roman" w:cs="Times New Roman"/>
          <w:sz w:val="20"/>
          <w:szCs w:val="20"/>
        </w:rPr>
      </w:pPr>
      <w:r w:rsidRPr="00DE1FE8">
        <w:rPr>
          <w:rFonts w:ascii="Symbol" w:eastAsia="Times New Roman" w:hAnsi="Symbol" w:cs="Times New Roman"/>
          <w:sz w:val="24"/>
          <w:szCs w:val="24"/>
          <w:bdr w:val="none" w:sz="0" w:space="0" w:color="auto" w:frame="1"/>
        </w:rPr>
        <w:t></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читать наизусть стихотворные произведения по собственному выбору.</w:t>
      </w:r>
    </w:p>
    <w:p w14:paraId="059A7839" w14:textId="77777777" w:rsidR="00DE1FE8" w:rsidRPr="00DE1FE8" w:rsidRDefault="00DE1FE8" w:rsidP="00DE1FE8">
      <w:pPr>
        <w:shd w:val="clear" w:color="auto" w:fill="FFFFFF"/>
        <w:spacing w:after="0" w:afterAutospacing="1" w:line="240" w:lineRule="auto"/>
        <w:rPr>
          <w:rFonts w:ascii="Times New Roman" w:eastAsia="Times New Roman" w:hAnsi="Times New Roman" w:cs="Times New Roman"/>
          <w:sz w:val="20"/>
          <w:szCs w:val="20"/>
        </w:rPr>
      </w:pPr>
      <w:r w:rsidRPr="00DE1FE8">
        <w:rPr>
          <w:rFonts w:ascii="Times New Roman" w:eastAsia="Times New Roman" w:hAnsi="Times New Roman" w:cs="Times New Roman"/>
          <w:i/>
          <w:iCs/>
          <w:sz w:val="24"/>
          <w:szCs w:val="24"/>
          <w:bdr w:val="none" w:sz="0" w:space="0" w:color="auto" w:frame="1"/>
        </w:rPr>
        <w:t>Обучающийся получит возможность научиться:</w:t>
      </w:r>
    </w:p>
    <w:p w14:paraId="1202C793" w14:textId="77777777" w:rsidR="00DE1FE8" w:rsidRPr="00DE1FE8" w:rsidRDefault="00DE1FE8" w:rsidP="00DE1FE8">
      <w:pPr>
        <w:shd w:val="clear" w:color="auto" w:fill="FFFFFF"/>
        <w:spacing w:after="0" w:afterAutospacing="1" w:line="240" w:lineRule="auto"/>
        <w:ind w:left="720" w:hanging="360"/>
        <w:rPr>
          <w:rFonts w:ascii="Times New Roman" w:eastAsia="Times New Roman" w:hAnsi="Times New Roman" w:cs="Times New Roman"/>
          <w:sz w:val="20"/>
          <w:szCs w:val="20"/>
        </w:rPr>
      </w:pPr>
      <w:r w:rsidRPr="00DE1FE8">
        <w:rPr>
          <w:rFonts w:ascii="Symbol" w:eastAsia="Times New Roman" w:hAnsi="Symbol" w:cs="Times New Roman"/>
          <w:sz w:val="24"/>
          <w:szCs w:val="24"/>
          <w:bdr w:val="none" w:sz="0" w:space="0" w:color="auto" w:frame="1"/>
        </w:rPr>
        <w:t></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создавать серии иллюстраций с короткими устными текстами по содержанию прочитанного (прослушанного) произведения.</w:t>
      </w:r>
    </w:p>
    <w:p w14:paraId="0FAF13F8" w14:textId="77777777" w:rsidR="00DE1FE8" w:rsidRPr="00DE1FE8" w:rsidRDefault="00DE1FE8" w:rsidP="00DE1FE8">
      <w:pPr>
        <w:shd w:val="clear" w:color="auto" w:fill="FFFFFF"/>
        <w:spacing w:after="0" w:line="384" w:lineRule="atLeast"/>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0"/>
          <w:szCs w:val="20"/>
          <w:bdr w:val="none" w:sz="0" w:space="0" w:color="auto" w:frame="1"/>
        </w:rPr>
        <w:t>                  </w:t>
      </w:r>
      <w:r>
        <w:rPr>
          <w:rFonts w:ascii="Times New Roman" w:eastAsia="Times New Roman" w:hAnsi="Times New Roman" w:cs="Times New Roman"/>
          <w:color w:val="000000"/>
          <w:sz w:val="20"/>
          <w:szCs w:val="20"/>
          <w:bdr w:val="none" w:sz="0" w:space="0" w:color="auto" w:frame="1"/>
        </w:rPr>
        <w:t>                           </w:t>
      </w:r>
      <w:r w:rsidRPr="00DE1FE8">
        <w:rPr>
          <w:rFonts w:ascii="Times New Roman" w:eastAsia="Times New Roman" w:hAnsi="Times New Roman" w:cs="Times New Roman"/>
          <w:color w:val="000000"/>
          <w:sz w:val="20"/>
          <w:szCs w:val="20"/>
          <w:bdr w:val="none" w:sz="0" w:space="0" w:color="auto" w:frame="1"/>
        </w:rPr>
        <w:t>                                   </w:t>
      </w:r>
      <w:r w:rsidRPr="00DE1FE8">
        <w:rPr>
          <w:rFonts w:ascii="Arial" w:eastAsia="Times New Roman" w:hAnsi="Arial" w:cs="Arial"/>
          <w:b/>
          <w:bCs/>
          <w:color w:val="000000"/>
          <w:sz w:val="20"/>
          <w:szCs w:val="20"/>
          <w:bdr w:val="none" w:sz="0" w:space="0" w:color="auto" w:frame="1"/>
        </w:rPr>
        <w:t>  </w:t>
      </w:r>
    </w:p>
    <w:p w14:paraId="4A9DC219" w14:textId="77777777" w:rsidR="00DE1FE8" w:rsidRPr="00DE1FE8" w:rsidRDefault="00DE1FE8" w:rsidP="00DE1FE8">
      <w:pPr>
        <w:shd w:val="clear" w:color="auto" w:fill="FFFFFF"/>
        <w:spacing w:after="0" w:afterAutospacing="1" w:line="384" w:lineRule="atLeast"/>
        <w:jc w:val="center"/>
        <w:textAlignment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Содержание учебного предмета, курса</w:t>
      </w:r>
    </w:p>
    <w:p w14:paraId="212C0AFB"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color w:val="000000"/>
          <w:sz w:val="24"/>
          <w:szCs w:val="24"/>
          <w:bdr w:val="none" w:sz="0" w:space="0" w:color="auto" w:frame="1"/>
        </w:rPr>
        <w:t>РАЗДЕЛ 1.  МИР ДЕТСТВА (24 ч)</w:t>
      </w:r>
    </w:p>
    <w:p w14:paraId="31AE071E"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i/>
          <w:iCs/>
          <w:color w:val="000000"/>
          <w:sz w:val="24"/>
          <w:szCs w:val="24"/>
          <w:bdr w:val="none" w:sz="0" w:space="0" w:color="auto" w:frame="1"/>
        </w:rPr>
        <w:t>Я и книги (7 ч)</w:t>
      </w:r>
    </w:p>
    <w:p w14:paraId="7C53CBC2"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lastRenderedPageBreak/>
        <w:t>Не красна книга письмом, красна умом</w:t>
      </w:r>
    </w:p>
    <w:p w14:paraId="35BCC4B8"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 А. Баруздин. «Самое простое дело».</w:t>
      </w:r>
    </w:p>
    <w:p w14:paraId="25D38868"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Л. В. Куклин. «Как я научился читать» (фрагмент).</w:t>
      </w:r>
    </w:p>
    <w:p w14:paraId="3F24D526"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Н. Н. Носов. «Тайна на дне колодца» (фрагмент главы «Волшебные сказки»).</w:t>
      </w:r>
    </w:p>
    <w:p w14:paraId="0311E4B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i/>
          <w:iCs/>
          <w:color w:val="000000"/>
          <w:sz w:val="24"/>
          <w:szCs w:val="24"/>
          <w:bdr w:val="none" w:sz="0" w:space="0" w:color="auto" w:frame="1"/>
        </w:rPr>
        <w:t>Я взрослею (10 ч)</w:t>
      </w:r>
    </w:p>
    <w:p w14:paraId="607F9552"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Без друга в жизни туго </w:t>
      </w:r>
    </w:p>
    <w:p w14:paraId="1990530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Пословицы о дружбе.</w:t>
      </w:r>
    </w:p>
    <w:p w14:paraId="50CDA45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Н. К. Абрамцева. «Цветы и зеркало».</w:t>
      </w:r>
    </w:p>
    <w:p w14:paraId="7C262F96"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И. А. Мазнин. «Давайте будем дружить друг с другом» (фрагмент).</w:t>
      </w:r>
    </w:p>
    <w:p w14:paraId="5FFC7E1C"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 Л. Прокофьева. «Самый большой друг».</w:t>
      </w:r>
    </w:p>
    <w:p w14:paraId="747ED24F"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Не тот прав, кто сильный, а тот, кто честный</w:t>
      </w:r>
    </w:p>
    <w:p w14:paraId="40570E3F"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Пословицы о правде и честности.</w:t>
      </w:r>
    </w:p>
    <w:p w14:paraId="66CA4FF1"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В. А. Осеева. «Почему?»</w:t>
      </w:r>
    </w:p>
    <w:p w14:paraId="7A69AE3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Л. Н. Толстой. «Лгун».</w:t>
      </w:r>
    </w:p>
    <w:p w14:paraId="434D2968"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i/>
          <w:iCs/>
          <w:color w:val="000000"/>
          <w:sz w:val="24"/>
          <w:szCs w:val="24"/>
          <w:bdr w:val="none" w:sz="0" w:space="0" w:color="auto" w:frame="1"/>
        </w:rPr>
        <w:t>Я фантазирую и мечтаю (7 ч)</w:t>
      </w:r>
    </w:p>
    <w:p w14:paraId="023A41E4"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Необычное в обычном</w:t>
      </w:r>
    </w:p>
    <w:p w14:paraId="0FFE89C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 А. Иванов. «Снежный заповедник» (фрагмент).</w:t>
      </w:r>
    </w:p>
    <w:p w14:paraId="32F7F80D"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lastRenderedPageBreak/>
        <w:t>В. В. Лунин. «Я видела чудо».</w:t>
      </w:r>
    </w:p>
    <w:p w14:paraId="6DF3DF04"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М. М. Пришвин. «Осинкам холодно».</w:t>
      </w:r>
    </w:p>
    <w:p w14:paraId="3FBF838E"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А. С. Пушкин. «Ещё дуют холодные ветры».</w:t>
      </w:r>
    </w:p>
    <w:p w14:paraId="3126B607"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 </w:t>
      </w:r>
    </w:p>
    <w:p w14:paraId="35220369"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color w:val="000000"/>
          <w:sz w:val="24"/>
          <w:szCs w:val="24"/>
          <w:bdr w:val="none" w:sz="0" w:space="0" w:color="auto" w:frame="1"/>
        </w:rPr>
        <w:t>РАЗДЕЛ 2. РОССИЯ — РОДИНА МОЯ (9 ч)</w:t>
      </w:r>
    </w:p>
    <w:p w14:paraId="74E996F4"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i/>
          <w:iCs/>
          <w:color w:val="000000"/>
          <w:sz w:val="24"/>
          <w:szCs w:val="24"/>
          <w:bdr w:val="none" w:sz="0" w:space="0" w:color="auto" w:frame="1"/>
        </w:rPr>
        <w:t>Что мы Родиной зовём (3 ч)</w:t>
      </w:r>
    </w:p>
    <w:p w14:paraId="4050F73E"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 чего начинается Родина?</w:t>
      </w:r>
    </w:p>
    <w:p w14:paraId="7D29CEE0"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Ф. П. Савинов. «Родное» (фрагмент).</w:t>
      </w:r>
    </w:p>
    <w:p w14:paraId="47F260E9"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П. А. Синявский. «Рисунок».</w:t>
      </w:r>
    </w:p>
    <w:p w14:paraId="387C9619"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К. Д. Ушинский. «Наше Отечество».</w:t>
      </w:r>
    </w:p>
    <w:p w14:paraId="1E97138D"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Arial" w:eastAsia="Times New Roman" w:hAnsi="Arial" w:cs="Arial"/>
          <w:b/>
          <w:bCs/>
          <w:i/>
          <w:iCs/>
          <w:color w:val="000000"/>
          <w:sz w:val="24"/>
          <w:szCs w:val="24"/>
          <w:bdr w:val="none" w:sz="0" w:space="0" w:color="auto" w:frame="1"/>
        </w:rPr>
        <w:t>О родной природе (6 ч)</w:t>
      </w:r>
    </w:p>
    <w:p w14:paraId="24D5D33A"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Сколько же в небе всего происходит</w:t>
      </w:r>
    </w:p>
    <w:p w14:paraId="3A152B17"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Русские народные загадки о солнце, луне, звёздах, облаках.</w:t>
      </w:r>
    </w:p>
    <w:p w14:paraId="5922F515"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И. А. Бунин. «Серп луны под тучкой длинной…»</w:t>
      </w:r>
    </w:p>
    <w:p w14:paraId="2D211DC4"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 В. Востоков. «Два яблока».</w:t>
      </w:r>
    </w:p>
    <w:p w14:paraId="6A7FBAB2"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В. М. Катанов. «Жар-птица».</w:t>
      </w:r>
    </w:p>
    <w:p w14:paraId="412A3E58"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А. Н. Толстой. «Петушки».</w:t>
      </w:r>
    </w:p>
    <w:p w14:paraId="0CA67D3B" w14:textId="77777777" w:rsidR="00DE1FE8" w:rsidRPr="00DE1FE8" w:rsidRDefault="00DE1FE8" w:rsidP="00DE1FE8">
      <w:pPr>
        <w:shd w:val="clear" w:color="auto" w:fill="FFFFFF"/>
        <w:spacing w:after="0" w:afterAutospacing="1" w:line="233" w:lineRule="atLeast"/>
        <w:ind w:firstLine="284"/>
        <w:jc w:val="both"/>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lastRenderedPageBreak/>
        <w:t>.</w:t>
      </w:r>
    </w:p>
    <w:p w14:paraId="6A1EE9F1" w14:textId="77777777" w:rsidR="00DE1FE8" w:rsidRPr="00DE1FE8" w:rsidRDefault="00DE1FE8" w:rsidP="00DE1FE8">
      <w:pPr>
        <w:shd w:val="clear" w:color="auto" w:fill="FFFFFF"/>
        <w:spacing w:after="0" w:afterAutospacing="1"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Тематическое планирование</w:t>
      </w:r>
    </w:p>
    <w:tbl>
      <w:tblPr>
        <w:tblW w:w="11715" w:type="dxa"/>
        <w:shd w:val="clear" w:color="auto" w:fill="FFFFFF"/>
        <w:tblCellMar>
          <w:left w:w="0" w:type="dxa"/>
          <w:right w:w="0" w:type="dxa"/>
        </w:tblCellMar>
        <w:tblLook w:val="04A0" w:firstRow="1" w:lastRow="0" w:firstColumn="1" w:lastColumn="0" w:noHBand="0" w:noVBand="1"/>
      </w:tblPr>
      <w:tblGrid>
        <w:gridCol w:w="1092"/>
        <w:gridCol w:w="1581"/>
        <w:gridCol w:w="2576"/>
        <w:gridCol w:w="1417"/>
        <w:gridCol w:w="1279"/>
        <w:gridCol w:w="1379"/>
        <w:gridCol w:w="1380"/>
        <w:gridCol w:w="1133"/>
      </w:tblGrid>
      <w:tr w:rsidR="00DE1FE8" w:rsidRPr="00DE1FE8" w14:paraId="621A3FBF" w14:textId="77777777" w:rsidTr="00DE1FE8">
        <w:trPr>
          <w:trHeight w:val="330"/>
        </w:trPr>
        <w:tc>
          <w:tcPr>
            <w:tcW w:w="817"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01B484"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п/п</w:t>
            </w:r>
          </w:p>
        </w:tc>
        <w:tc>
          <w:tcPr>
            <w:tcW w:w="2001"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F77105B"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Раздел</w:t>
            </w:r>
          </w:p>
          <w:p w14:paraId="55BB5C2F" w14:textId="77777777" w:rsidR="00DE1FE8" w:rsidRPr="00DE1FE8" w:rsidRDefault="00DE1FE8" w:rsidP="00DE1FE8">
            <w:pPr>
              <w:spacing w:after="0" w:afterAutospacing="1"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(Тема)</w:t>
            </w:r>
          </w:p>
        </w:tc>
        <w:tc>
          <w:tcPr>
            <w:tcW w:w="5370"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FCC4AD9"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Ключевые воспитательные задачи</w:t>
            </w:r>
          </w:p>
        </w:tc>
        <w:tc>
          <w:tcPr>
            <w:tcW w:w="1559"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B601D28"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Количество часов</w:t>
            </w:r>
          </w:p>
        </w:tc>
        <w:tc>
          <w:tcPr>
            <w:tcW w:w="5670" w:type="dxa"/>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14B557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В том числе количество часов:</w:t>
            </w:r>
          </w:p>
        </w:tc>
      </w:tr>
      <w:tr w:rsidR="00DE1FE8" w:rsidRPr="00DE1FE8" w14:paraId="727F1FD2" w14:textId="77777777" w:rsidTr="00DE1FE8">
        <w:trPr>
          <w:trHeight w:val="167"/>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240C5EDA"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099F8A38"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48864296"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1B54FD4"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C461F8" w14:textId="77777777" w:rsidR="00DE1FE8" w:rsidRPr="00DE1FE8" w:rsidRDefault="00DE1FE8" w:rsidP="00DE1FE8">
            <w:pPr>
              <w:spacing w:after="0" w:line="167"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Контроль-ные работы</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EF146D" w14:textId="77777777" w:rsidR="00DE1FE8" w:rsidRPr="00DE1FE8" w:rsidRDefault="00DE1FE8" w:rsidP="00DE1FE8">
            <w:pPr>
              <w:spacing w:after="0" w:line="167"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Лаборатор-ные работы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EF6F51" w14:textId="77777777" w:rsidR="00DE1FE8" w:rsidRPr="00DE1FE8" w:rsidRDefault="00DE1FE8" w:rsidP="00DE1FE8">
            <w:pPr>
              <w:spacing w:after="0" w:line="167"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Практичес-кие работы</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8E4879" w14:textId="77777777" w:rsidR="00DE1FE8" w:rsidRPr="00DE1FE8" w:rsidRDefault="00DE1FE8" w:rsidP="00DE1FE8">
            <w:pPr>
              <w:spacing w:after="0" w:line="167"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Развитие речи</w:t>
            </w:r>
          </w:p>
        </w:tc>
      </w:tr>
      <w:tr w:rsidR="00DE1FE8" w:rsidRPr="00DE1FE8" w14:paraId="04647DFB" w14:textId="77777777" w:rsidTr="00DE1FE8">
        <w:trPr>
          <w:trHeight w:val="313"/>
        </w:trPr>
        <w:tc>
          <w:tcPr>
            <w:tcW w:w="817"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F4C1A3" w14:textId="77777777" w:rsidR="00DE1FE8" w:rsidRPr="00DE1FE8" w:rsidRDefault="00DE1FE8" w:rsidP="00DE1FE8">
            <w:pPr>
              <w:spacing w:after="0" w:line="384" w:lineRule="atLeast"/>
              <w:ind w:left="786" w:hanging="360"/>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1.</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 </w:t>
            </w: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B557EA"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b/>
                <w:bCs/>
                <w:sz w:val="24"/>
                <w:szCs w:val="24"/>
                <w:bdr w:val="none" w:sz="0" w:space="0" w:color="auto" w:frame="1"/>
              </w:rPr>
              <w:t>Раздел 1</w:t>
            </w:r>
          </w:p>
          <w:p w14:paraId="48FA93B5" w14:textId="77777777" w:rsidR="00DE1FE8" w:rsidRPr="00DE1FE8" w:rsidRDefault="00DE1FE8" w:rsidP="00DE1FE8">
            <w:pPr>
              <w:spacing w:after="0" w:afterAutospacing="1"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b/>
                <w:bCs/>
                <w:sz w:val="24"/>
                <w:szCs w:val="24"/>
                <w:bdr w:val="none" w:sz="0" w:space="0" w:color="auto" w:frame="1"/>
              </w:rPr>
              <w:t>Мир детства</w:t>
            </w:r>
          </w:p>
        </w:tc>
        <w:tc>
          <w:tcPr>
            <w:tcW w:w="5370"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016F94" w14:textId="77777777" w:rsidR="00DE1FE8" w:rsidRPr="00DE1FE8" w:rsidRDefault="00DE1FE8" w:rsidP="00DE1FE8">
            <w:pPr>
              <w:spacing w:after="0" w:line="240" w:lineRule="auto"/>
              <w:jc w:val="center"/>
              <w:rPr>
                <w:rFonts w:ascii="Times New Roman" w:eastAsia="Times New Roman" w:hAnsi="Times New Roman" w:cs="Times New Roman"/>
                <w:sz w:val="20"/>
                <w:szCs w:val="20"/>
              </w:rPr>
            </w:pPr>
            <w:r w:rsidRPr="00DE1FE8">
              <w:rPr>
                <w:rFonts w:ascii="Times New Roman" w:eastAsia="Times New Roman" w:hAnsi="Times New Roman" w:cs="Times New Roman"/>
                <w:i/>
                <w:iCs/>
                <w:color w:val="000000"/>
                <w:sz w:val="24"/>
                <w:szCs w:val="24"/>
                <w:bdr w:val="none" w:sz="0" w:space="0" w:color="auto" w:frame="1"/>
              </w:rPr>
              <w:t>Воспитывать</w:t>
            </w:r>
            <w:r w:rsidRPr="00DE1FE8">
              <w:rPr>
                <w:rFonts w:ascii="Times New Roman" w:eastAsia="Times New Roman" w:hAnsi="Times New Roman" w:cs="Times New Roman"/>
                <w:color w:val="000000"/>
                <w:sz w:val="24"/>
                <w:szCs w:val="24"/>
                <w:bdr w:val="none" w:sz="0" w:space="0" w:color="auto" w:frame="1"/>
              </w:rPr>
              <w:t>: духовно-нравственные и эстетические качества личности школьника;</w:t>
            </w:r>
          </w:p>
          <w:p w14:paraId="62225F06" w14:textId="77777777" w:rsidR="00DE1FE8" w:rsidRPr="00DE1FE8" w:rsidRDefault="00DE1FE8" w:rsidP="00DE1FE8">
            <w:pPr>
              <w:spacing w:after="0" w:afterAutospacing="1" w:line="240" w:lineRule="auto"/>
              <w:jc w:val="center"/>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трудолюбие, волю, настойчивость для достижения конечных результатов;</w:t>
            </w:r>
          </w:p>
          <w:p w14:paraId="5BA45659" w14:textId="77777777" w:rsidR="00DE1FE8" w:rsidRPr="00DE1FE8" w:rsidRDefault="00DE1FE8" w:rsidP="00DE1FE8">
            <w:pPr>
              <w:spacing w:after="0" w:afterAutospacing="1" w:line="240" w:lineRule="auto"/>
              <w:jc w:val="center"/>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способность к преодолению трудностей; уважительное отношение к одноклассникам; аккуратность, внимательность.</w:t>
            </w:r>
          </w:p>
          <w:p w14:paraId="4A91871F" w14:textId="77777777" w:rsidR="00DE1FE8" w:rsidRPr="00DE1FE8" w:rsidRDefault="00DE1FE8" w:rsidP="00DE1FE8">
            <w:pPr>
              <w:spacing w:after="0" w:afterAutospacing="1" w:line="240" w:lineRule="auto"/>
              <w:jc w:val="center"/>
              <w:rPr>
                <w:rFonts w:ascii="Times New Roman" w:eastAsia="Times New Roman" w:hAnsi="Times New Roman" w:cs="Times New Roman"/>
                <w:sz w:val="20"/>
                <w:szCs w:val="20"/>
              </w:rPr>
            </w:pPr>
            <w:r w:rsidRPr="00DE1FE8">
              <w:rPr>
                <w:rFonts w:ascii="Times New Roman" w:eastAsia="Times New Roman" w:hAnsi="Times New Roman" w:cs="Times New Roman"/>
                <w:color w:val="FF0000"/>
                <w:sz w:val="24"/>
                <w:szCs w:val="24"/>
                <w:bdr w:val="none" w:sz="0" w:space="0" w:color="auto" w:frame="1"/>
              </w:rPr>
              <w:t> </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F99497"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24</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C64703"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9F15FC"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1B1A7F"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D44B9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6DAFB936" w14:textId="77777777" w:rsidTr="00DE1FE8">
        <w:trPr>
          <w:trHeight w:val="313"/>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1E41BA90"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9ED883"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Я и книги</w:t>
            </w:r>
          </w:p>
        </w:tc>
        <w:tc>
          <w:tcPr>
            <w:tcW w:w="0" w:type="auto"/>
            <w:vMerge/>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E50E41"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60A65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7</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D9F918"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361557"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DD7BC0"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E16A17"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318DEDA3" w14:textId="77777777" w:rsidTr="00DE1FE8">
        <w:trPr>
          <w:trHeight w:val="313"/>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09614A0D"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628AE5"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Я взрослею</w:t>
            </w:r>
          </w:p>
        </w:tc>
        <w:tc>
          <w:tcPr>
            <w:tcW w:w="0" w:type="auto"/>
            <w:vMerge/>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377598C"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30822"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10</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4BC3A3"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9D226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3D8942"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C77986"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58437BB4" w14:textId="77777777" w:rsidTr="00DE1FE8">
        <w:trPr>
          <w:trHeight w:val="313"/>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2CE24588"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F923889"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Я фантазирую и мечтаю</w:t>
            </w:r>
          </w:p>
        </w:tc>
        <w:tc>
          <w:tcPr>
            <w:tcW w:w="0" w:type="auto"/>
            <w:vMerge/>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8FE093"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A7242B"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7</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236B61"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1DB0EFA"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DA6323"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1A192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r>
      <w:tr w:rsidR="00DE1FE8" w:rsidRPr="00DE1FE8" w14:paraId="68294022" w14:textId="77777777" w:rsidTr="00DE1FE8">
        <w:trPr>
          <w:trHeight w:val="313"/>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FED8B5F" w14:textId="77777777" w:rsidR="00DE1FE8" w:rsidRPr="00DE1FE8" w:rsidRDefault="00DE1FE8" w:rsidP="00DE1FE8">
            <w:pPr>
              <w:spacing w:after="0" w:line="384" w:lineRule="atLeast"/>
              <w:ind w:left="786" w:hanging="360"/>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2.</w:t>
            </w:r>
            <w:r w:rsidRPr="00DE1FE8">
              <w:rPr>
                <w:rFonts w:ascii="Times New Roman" w:eastAsia="Times New Roman" w:hAnsi="Times New Roman" w:cs="Times New Roman"/>
                <w:sz w:val="14"/>
                <w:szCs w:val="14"/>
                <w:bdr w:val="none" w:sz="0" w:space="0" w:color="auto" w:frame="1"/>
              </w:rPr>
              <w:t>      </w:t>
            </w:r>
            <w:r w:rsidRPr="00DE1FE8">
              <w:rPr>
                <w:rFonts w:ascii="Times New Roman" w:eastAsia="Times New Roman" w:hAnsi="Times New Roman" w:cs="Times New Roman"/>
                <w:sz w:val="24"/>
                <w:szCs w:val="24"/>
                <w:bdr w:val="none" w:sz="0" w:space="0" w:color="auto" w:frame="1"/>
              </w:rPr>
              <w:t> </w:t>
            </w: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089354"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b/>
                <w:bCs/>
                <w:sz w:val="24"/>
                <w:szCs w:val="24"/>
                <w:bdr w:val="none" w:sz="0" w:space="0" w:color="auto" w:frame="1"/>
              </w:rPr>
              <w:t>Раздел 2 Россия –родина моя</w:t>
            </w:r>
          </w:p>
        </w:tc>
        <w:tc>
          <w:tcPr>
            <w:tcW w:w="5370"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08D2DC" w14:textId="77777777" w:rsidR="00DE1FE8" w:rsidRPr="00DE1FE8" w:rsidRDefault="00DE1FE8" w:rsidP="00DE1FE8">
            <w:pPr>
              <w:spacing w:after="0" w:line="240" w:lineRule="auto"/>
              <w:jc w:val="center"/>
              <w:rPr>
                <w:rFonts w:ascii="Times New Roman" w:eastAsia="Times New Roman" w:hAnsi="Times New Roman" w:cs="Times New Roman"/>
                <w:sz w:val="20"/>
                <w:szCs w:val="20"/>
              </w:rPr>
            </w:pPr>
            <w:r w:rsidRPr="00DE1FE8">
              <w:rPr>
                <w:rFonts w:ascii="Times New Roman" w:eastAsia="Times New Roman" w:hAnsi="Times New Roman" w:cs="Times New Roman"/>
                <w:i/>
                <w:iCs/>
                <w:color w:val="000000"/>
                <w:sz w:val="24"/>
                <w:szCs w:val="24"/>
                <w:bdr w:val="none" w:sz="0" w:space="0" w:color="auto" w:frame="1"/>
              </w:rPr>
              <w:t>Воспитывать:</w:t>
            </w:r>
            <w:r w:rsidRPr="00DE1FE8">
              <w:rPr>
                <w:rFonts w:ascii="Times New Roman" w:eastAsia="Times New Roman" w:hAnsi="Times New Roman" w:cs="Times New Roman"/>
                <w:color w:val="000000"/>
                <w:sz w:val="24"/>
                <w:szCs w:val="24"/>
                <w:bdr w:val="none" w:sz="0" w:space="0" w:color="auto" w:frame="1"/>
                <w:shd w:val="clear" w:color="auto" w:fill="FFFFFF"/>
              </w:rPr>
              <w:t> любовь к Родине, бережное отношение к природе.</w:t>
            </w:r>
            <w:r w:rsidRPr="00DE1FE8">
              <w:rPr>
                <w:rFonts w:ascii="Times New Roman" w:eastAsia="Times New Roman" w:hAnsi="Times New Roman" w:cs="Times New Roman"/>
                <w:sz w:val="20"/>
                <w:szCs w:val="20"/>
              </w:rPr>
              <w:t xml:space="preserve"> нравственные </w:t>
            </w:r>
            <w:r w:rsidRPr="00DE1FE8">
              <w:rPr>
                <w:rFonts w:ascii="Times New Roman" w:eastAsia="Times New Roman" w:hAnsi="Times New Roman" w:cs="Times New Roman"/>
                <w:sz w:val="20"/>
                <w:szCs w:val="20"/>
              </w:rPr>
              <w:lastRenderedPageBreak/>
              <w:t>чувства и </w:t>
            </w:r>
            <w:r w:rsidRPr="00DE1FE8">
              <w:rPr>
                <w:rFonts w:ascii="Times New Roman" w:eastAsia="Times New Roman" w:hAnsi="Times New Roman" w:cs="Times New Roman"/>
                <w:sz w:val="24"/>
                <w:szCs w:val="24"/>
                <w:bdr w:val="none" w:sz="0" w:space="0" w:color="auto" w:frame="1"/>
              </w:rPr>
              <w:t>этическое сознание: способствовать сплочению детского коллектива, установлению дружеских взаимоотношений в коллективе, основанных на взаимопомощи и взаимной поддержке, осознанию обучающимися ценности дружбы, поддержки, взаимовыручки</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8E177F"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lastRenderedPageBreak/>
              <w:t>9</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2800E2"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B6BC37"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5F4E51"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4C4613"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1BC7983F" w14:textId="77777777" w:rsidTr="00DE1FE8">
        <w:trPr>
          <w:trHeight w:val="313"/>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8E54A9" w14:textId="77777777" w:rsidR="00DE1FE8" w:rsidRPr="00DE1FE8" w:rsidRDefault="00DE1FE8" w:rsidP="00DE1FE8">
            <w:pPr>
              <w:spacing w:after="0" w:line="384" w:lineRule="atLeast"/>
              <w:ind w:left="426"/>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5297FC"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color w:val="000000"/>
                <w:sz w:val="24"/>
                <w:szCs w:val="24"/>
                <w:bdr w:val="none" w:sz="0" w:space="0" w:color="auto" w:frame="1"/>
              </w:rPr>
              <w:t xml:space="preserve">Что мы </w:t>
            </w:r>
            <w:r w:rsidRPr="00DE1FE8">
              <w:rPr>
                <w:rFonts w:ascii="Times New Roman" w:eastAsia="Times New Roman" w:hAnsi="Times New Roman" w:cs="Times New Roman"/>
                <w:color w:val="000000"/>
                <w:sz w:val="24"/>
                <w:szCs w:val="24"/>
                <w:bdr w:val="none" w:sz="0" w:space="0" w:color="auto" w:frame="1"/>
              </w:rPr>
              <w:lastRenderedPageBreak/>
              <w:t>Родиной зовём</w:t>
            </w:r>
          </w:p>
        </w:tc>
        <w:tc>
          <w:tcPr>
            <w:tcW w:w="0" w:type="auto"/>
            <w:vMerge/>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9D680E"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AD9BD4"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3</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3FFD71"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EAA15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3C0615"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C2230D"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5C78BB47" w14:textId="77777777" w:rsidTr="00DE1FE8">
        <w:trPr>
          <w:trHeight w:val="313"/>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328595D" w14:textId="77777777" w:rsidR="00DE1FE8" w:rsidRPr="00DE1FE8" w:rsidRDefault="00DE1FE8" w:rsidP="00DE1FE8">
            <w:pPr>
              <w:spacing w:after="0" w:line="384" w:lineRule="atLeast"/>
              <w:ind w:left="426"/>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F932A1"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О родной природе</w:t>
            </w:r>
          </w:p>
        </w:tc>
        <w:tc>
          <w:tcPr>
            <w:tcW w:w="0" w:type="auto"/>
            <w:vMerge/>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182F44" w14:textId="77777777" w:rsidR="00DE1FE8" w:rsidRPr="00DE1FE8" w:rsidRDefault="00DE1FE8" w:rsidP="00DE1FE8">
            <w:pPr>
              <w:spacing w:after="0" w:line="240" w:lineRule="auto"/>
              <w:rPr>
                <w:rFonts w:ascii="Times New Roman" w:eastAsia="Times New Roman" w:hAnsi="Times New Roman" w:cs="Times New Roman"/>
                <w:sz w:val="20"/>
                <w:szCs w:val="20"/>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DA294E"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6</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6F7ADE"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C94EEC"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2E57704"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13D900"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w:t>
            </w:r>
          </w:p>
        </w:tc>
      </w:tr>
      <w:tr w:rsidR="00DE1FE8" w:rsidRPr="00DE1FE8" w14:paraId="2F255C77" w14:textId="77777777" w:rsidTr="00DE1FE8">
        <w:trPr>
          <w:trHeight w:val="360"/>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EB56A50" w14:textId="77777777" w:rsidR="00DE1FE8" w:rsidRPr="00DE1FE8" w:rsidRDefault="00DE1FE8" w:rsidP="00DE1FE8">
            <w:pPr>
              <w:spacing w:after="0" w:line="384" w:lineRule="atLeast"/>
              <w:ind w:left="360"/>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tc>
        <w:tc>
          <w:tcPr>
            <w:tcW w:w="20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BC3889" w14:textId="77777777" w:rsidR="00DE1FE8" w:rsidRPr="00DE1FE8" w:rsidRDefault="00DE1FE8" w:rsidP="00DE1FE8">
            <w:pPr>
              <w:spacing w:after="0" w:line="240" w:lineRule="auto"/>
              <w:ind w:left="120"/>
              <w:jc w:val="both"/>
              <w:rPr>
                <w:rFonts w:ascii="Times New Roman" w:eastAsia="Times New Roman" w:hAnsi="Times New Roman" w:cs="Times New Roman"/>
                <w:sz w:val="20"/>
                <w:szCs w:val="20"/>
              </w:rPr>
            </w:pPr>
            <w:r w:rsidRPr="00DE1FE8">
              <w:rPr>
                <w:rFonts w:ascii="Times New Roman" w:eastAsia="Times New Roman" w:hAnsi="Times New Roman" w:cs="Times New Roman"/>
                <w:b/>
                <w:bCs/>
                <w:sz w:val="24"/>
                <w:szCs w:val="24"/>
                <w:bdr w:val="none" w:sz="0" w:space="0" w:color="auto" w:frame="1"/>
              </w:rPr>
              <w:t>ИТОГО</w:t>
            </w:r>
          </w:p>
        </w:tc>
        <w:tc>
          <w:tcPr>
            <w:tcW w:w="53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D19F75" w14:textId="77777777" w:rsidR="00DE1FE8" w:rsidRPr="00DE1FE8" w:rsidRDefault="00DE1FE8" w:rsidP="00DE1FE8">
            <w:pPr>
              <w:spacing w:after="0" w:line="240" w:lineRule="auto"/>
              <w:jc w:val="center"/>
              <w:rPr>
                <w:rFonts w:ascii="Times New Roman" w:eastAsia="Times New Roman" w:hAnsi="Times New Roman" w:cs="Times New Roman"/>
                <w:sz w:val="20"/>
                <w:szCs w:val="20"/>
              </w:rPr>
            </w:pPr>
            <w:r w:rsidRPr="00DE1FE8">
              <w:rPr>
                <w:rFonts w:ascii="Arial" w:eastAsia="Times New Roman" w:hAnsi="Arial" w:cs="Arial"/>
                <w:b/>
                <w:bCs/>
                <w:color w:val="FF0000"/>
                <w:sz w:val="24"/>
                <w:szCs w:val="24"/>
                <w:bdr w:val="none" w:sz="0" w:space="0" w:color="auto" w:frame="1"/>
              </w:rPr>
              <w:t> </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DF347A"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33</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ED1883"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D264E2"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74FF5B"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7503F4" w14:textId="77777777" w:rsidR="00DE1FE8" w:rsidRPr="00DE1FE8" w:rsidRDefault="00DE1FE8" w:rsidP="00DE1FE8">
            <w:pPr>
              <w:spacing w:after="0" w:line="384" w:lineRule="atLeast"/>
              <w:jc w:val="center"/>
              <w:rPr>
                <w:rFonts w:ascii="Times New Roman" w:eastAsia="Times New Roman" w:hAnsi="Times New Roman" w:cs="Times New Roman"/>
                <w:sz w:val="20"/>
                <w:szCs w:val="20"/>
              </w:rPr>
            </w:pPr>
            <w:r w:rsidRPr="00DE1FE8">
              <w:rPr>
                <w:rFonts w:ascii="Arial" w:eastAsia="Times New Roman" w:hAnsi="Arial" w:cs="Arial"/>
                <w:b/>
                <w:bCs/>
                <w:sz w:val="24"/>
                <w:szCs w:val="24"/>
                <w:bdr w:val="none" w:sz="0" w:space="0" w:color="auto" w:frame="1"/>
              </w:rPr>
              <w:t>-</w:t>
            </w:r>
          </w:p>
        </w:tc>
      </w:tr>
    </w:tbl>
    <w:p w14:paraId="47591D3E" w14:textId="77777777" w:rsidR="00DE1FE8" w:rsidRPr="00DE1FE8" w:rsidRDefault="00DE1FE8" w:rsidP="00DE1FE8">
      <w:pPr>
        <w:shd w:val="clear" w:color="auto" w:fill="FFFFFF"/>
        <w:spacing w:after="0" w:line="384" w:lineRule="atLeast"/>
        <w:jc w:val="center"/>
        <w:rPr>
          <w:rFonts w:ascii="Times New Roman" w:eastAsia="Times New Roman" w:hAnsi="Times New Roman" w:cs="Times New Roman"/>
          <w:sz w:val="20"/>
          <w:szCs w:val="20"/>
        </w:rPr>
      </w:pPr>
      <w:r w:rsidRPr="00DE1FE8">
        <w:rPr>
          <w:rFonts w:ascii="Times New Roman" w:eastAsia="Times New Roman" w:hAnsi="Times New Roman" w:cs="Times New Roman"/>
          <w:sz w:val="24"/>
          <w:szCs w:val="24"/>
          <w:bdr w:val="none" w:sz="0" w:space="0" w:color="auto" w:frame="1"/>
        </w:rPr>
        <w:t> </w:t>
      </w:r>
    </w:p>
    <w:p w14:paraId="40C3AF76" w14:textId="77777777" w:rsidR="00DE1FE8" w:rsidRPr="00DE1FE8" w:rsidRDefault="00DE1FE8" w:rsidP="00DE1FE8">
      <w:pPr>
        <w:spacing w:after="0" w:line="240" w:lineRule="auto"/>
        <w:rPr>
          <w:rFonts w:ascii="Times New Roman" w:eastAsia="Times New Roman" w:hAnsi="Times New Roman" w:cs="Times New Roman"/>
          <w:sz w:val="24"/>
          <w:szCs w:val="24"/>
        </w:rPr>
      </w:pPr>
      <w:r w:rsidRPr="00DE1FE8">
        <w:rPr>
          <w:rFonts w:ascii="Times New Roman" w:eastAsia="Times New Roman" w:hAnsi="Times New Roman" w:cs="Times New Roman"/>
          <w:sz w:val="28"/>
          <w:szCs w:val="28"/>
          <w:bdr w:val="none" w:sz="0" w:space="0" w:color="auto" w:frame="1"/>
          <w:shd w:val="clear" w:color="auto" w:fill="FFFFFF"/>
        </w:rPr>
        <w:br w:type="textWrapping" w:clear="all"/>
      </w:r>
    </w:p>
    <w:p w14:paraId="2E2F16D6" w14:textId="77777777" w:rsidR="00DE1FE8" w:rsidRPr="00DE1FE8" w:rsidRDefault="00DE1FE8" w:rsidP="00DE1FE8">
      <w:pPr>
        <w:shd w:val="clear" w:color="auto" w:fill="FFFFFF"/>
        <w:spacing w:after="0" w:line="384" w:lineRule="atLeast"/>
        <w:rPr>
          <w:rFonts w:ascii="Times New Roman" w:eastAsia="Times New Roman" w:hAnsi="Times New Roman" w:cs="Times New Roman"/>
          <w:sz w:val="20"/>
          <w:szCs w:val="20"/>
        </w:rPr>
      </w:pPr>
      <w:r w:rsidRPr="00DE1FE8">
        <w:rPr>
          <w:rFonts w:ascii="Times New Roman" w:eastAsia="Times New Roman" w:hAnsi="Times New Roman" w:cs="Times New Roman"/>
          <w:sz w:val="28"/>
          <w:szCs w:val="28"/>
          <w:bdr w:val="none" w:sz="0" w:space="0" w:color="auto" w:frame="1"/>
        </w:rPr>
        <w:t> </w:t>
      </w:r>
    </w:p>
    <w:sectPr w:rsidR="00DE1FE8" w:rsidRPr="00DE1FE8" w:rsidSect="00DE1FE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E1FE8"/>
    <w:rsid w:val="005A672F"/>
    <w:rsid w:val="005E6735"/>
    <w:rsid w:val="006F2838"/>
    <w:rsid w:val="008572BE"/>
    <w:rsid w:val="00C259CD"/>
    <w:rsid w:val="00D87C53"/>
    <w:rsid w:val="00DE1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0C19"/>
  <w15:docId w15:val="{73F8DD7B-A6ED-4DC3-8D9A-A347F6DE1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7C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E1FE8"/>
    <w:pPr>
      <w:widowControl w:val="0"/>
      <w:autoSpaceDE w:val="0"/>
      <w:autoSpaceDN w:val="0"/>
      <w:spacing w:after="0" w:line="240" w:lineRule="auto"/>
      <w:ind w:left="222"/>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DE1FE8"/>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DE1FE8"/>
    <w:pPr>
      <w:widowControl w:val="0"/>
      <w:autoSpaceDE w:val="0"/>
      <w:autoSpaceDN w:val="0"/>
      <w:spacing w:after="0" w:line="240" w:lineRule="auto"/>
      <w:ind w:left="222"/>
      <w:outlineLvl w:val="1"/>
    </w:pPr>
    <w:rPr>
      <w:rFonts w:ascii="Times New Roman" w:eastAsia="Times New Roman" w:hAnsi="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49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1568</Words>
  <Characters>8938</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ПРОГРАММА ПО УЧЕБНОМУ ПРЕДМЕТУ </vt:lpstr>
      <vt:lpstr>    «РОДНАЯ ЛИТЕРАТУРА (РУССКАЯ)»</vt:lpstr>
      <vt:lpstr>    Составила:</vt:lpstr>
    </vt:vector>
  </TitlesOfParts>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Светлана</cp:lastModifiedBy>
  <cp:revision>5</cp:revision>
  <dcterms:created xsi:type="dcterms:W3CDTF">2023-09-17T13:31:00Z</dcterms:created>
  <dcterms:modified xsi:type="dcterms:W3CDTF">2023-10-11T16:17:00Z</dcterms:modified>
</cp:coreProperties>
</file>